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32F9BDA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w:t>
      </w:r>
      <w:r w:rsidRPr="00C03100">
        <w:rPr>
          <w:rFonts w:ascii="Arial" w:hAnsi="Arial" w:cs="Arial"/>
          <w:b/>
          <w:sz w:val="24"/>
          <w:szCs w:val="24"/>
        </w:rPr>
        <w:t xml:space="preserve">o których powinni zostać poinformowani przed egzaminem </w:t>
      </w:r>
      <w:r w:rsidRPr="00BE0A18">
        <w:rPr>
          <w:rFonts w:ascii="Arial" w:hAnsi="Arial" w:cs="Arial"/>
          <w:sz w:val="24"/>
          <w:szCs w:val="24"/>
        </w:rPr>
        <w:t>(np.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 xml:space="preserve">wyróżniono </w:t>
      </w:r>
      <w:r w:rsidR="0088791F" w:rsidRPr="00C03100">
        <w:rPr>
          <w:rFonts w:ascii="Arial" w:hAnsi="Arial" w:cs="Arial"/>
          <w:b/>
          <w:sz w:val="24"/>
          <w:szCs w:val="24"/>
        </w:rPr>
        <w:t>informacje, które powinny być po raz kolejny przekazane zdającym po zajęciu miejsc w  sali egzaminacyjnej</w:t>
      </w:r>
      <w:r w:rsidR="0088791F" w:rsidRPr="00BE0A18">
        <w:rPr>
          <w:rFonts w:ascii="Arial" w:hAnsi="Arial" w:cs="Arial"/>
          <w:sz w:val="24"/>
          <w:szCs w:val="24"/>
        </w:rPr>
        <w:t xml:space="preserve">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 xml:space="preserve">Na egzamin </w:t>
      </w:r>
      <w:r w:rsidR="00531885" w:rsidRPr="008E7A45">
        <w:rPr>
          <w:rFonts w:ascii="Arial" w:hAnsi="Arial" w:cs="Arial"/>
          <w:b/>
          <w:sz w:val="24"/>
        </w:rPr>
        <w:t>może przyjść wyłącznie osoba zdrowa</w:t>
      </w:r>
      <w:r w:rsidR="00B12772" w:rsidRPr="008E7A45">
        <w:rPr>
          <w:rFonts w:ascii="Arial" w:hAnsi="Arial" w:cs="Arial"/>
          <w:b/>
          <w:sz w:val="24"/>
        </w:rPr>
        <w:t xml:space="preserve"> (zdający, nauczyciel, inny pracownik szkoły</w:t>
      </w:r>
      <w:r w:rsidR="00B12772" w:rsidRPr="008E7A45">
        <w:rPr>
          <w:rStyle w:val="Odwoanieprzypisudolnego"/>
          <w:rFonts w:ascii="Arial" w:hAnsi="Arial" w:cs="Arial"/>
          <w:b/>
          <w:sz w:val="24"/>
          <w:szCs w:val="24"/>
        </w:rPr>
        <w:footnoteReference w:id="1"/>
      </w:r>
      <w:r w:rsidR="00B12772" w:rsidRPr="008E7A45">
        <w:rPr>
          <w:rFonts w:ascii="Arial" w:hAnsi="Arial" w:cs="Arial"/>
          <w:b/>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E5B6C82" w:rsidR="00531885" w:rsidRPr="008E7A45" w:rsidRDefault="0088791F" w:rsidP="00722C3C">
      <w:pPr>
        <w:pStyle w:val="Akapitzlist"/>
        <w:numPr>
          <w:ilvl w:val="1"/>
          <w:numId w:val="1"/>
        </w:numPr>
        <w:spacing w:line="360" w:lineRule="auto"/>
        <w:rPr>
          <w:rFonts w:ascii="Arial" w:hAnsi="Arial" w:cs="Arial"/>
          <w:b/>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8E7A45">
        <w:rPr>
          <w:rFonts w:ascii="Arial" w:hAnsi="Arial" w:cs="Arial"/>
          <w:b/>
          <w:sz w:val="24"/>
        </w:rPr>
        <w:t xml:space="preserve">Zdający, nauczyciel oraz każda inna osoba uczestnicząca </w:t>
      </w:r>
      <w:r w:rsidR="00BE0A18" w:rsidRPr="008E7A45">
        <w:rPr>
          <w:rFonts w:ascii="Arial" w:hAnsi="Arial" w:cs="Arial"/>
          <w:b/>
          <w:sz w:val="24"/>
        </w:rPr>
        <w:br/>
      </w:r>
      <w:r w:rsidR="00531885" w:rsidRPr="008E7A45">
        <w:rPr>
          <w:rFonts w:ascii="Arial" w:hAnsi="Arial" w:cs="Arial"/>
          <w:b/>
          <w:sz w:val="24"/>
        </w:rPr>
        <w:t>w przeprowadzaniu egzaminu nie może przyjść na egzamin, jeżeli przebywa w domu z osobą na kwarantannie lub izolacji w warunkach domowych albo sama jest ob</w:t>
      </w:r>
      <w:r w:rsidR="008B2030" w:rsidRPr="008E7A45">
        <w:rPr>
          <w:rFonts w:ascii="Arial" w:hAnsi="Arial" w:cs="Arial"/>
          <w:b/>
          <w:sz w:val="24"/>
        </w:rPr>
        <w:t>jęta kwarantanną lub izolacją w </w:t>
      </w:r>
      <w:r w:rsidR="00531885" w:rsidRPr="008E7A45">
        <w:rPr>
          <w:rFonts w:ascii="Arial" w:hAnsi="Arial" w:cs="Arial"/>
          <w:b/>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8E7A45">
        <w:rPr>
          <w:rFonts w:ascii="Arial" w:hAnsi="Arial" w:cs="Arial"/>
          <w:b/>
          <w:sz w:val="24"/>
        </w:rPr>
        <w:t>Rodzic</w:t>
      </w:r>
      <w:r w:rsidR="00BA546A" w:rsidRPr="008E7A45">
        <w:rPr>
          <w:rFonts w:ascii="Arial" w:hAnsi="Arial" w:cs="Arial"/>
          <w:b/>
          <w:sz w:val="24"/>
        </w:rPr>
        <w:t>/</w:t>
      </w:r>
      <w:r w:rsidR="00B514D0" w:rsidRPr="008E7A45">
        <w:rPr>
          <w:rFonts w:ascii="Arial" w:hAnsi="Arial" w:cs="Arial"/>
          <w:b/>
          <w:sz w:val="24"/>
        </w:rPr>
        <w:t>Prawny o</w:t>
      </w:r>
      <w:r w:rsidR="00BA546A" w:rsidRPr="008E7A45">
        <w:rPr>
          <w:rFonts w:ascii="Arial" w:hAnsi="Arial" w:cs="Arial"/>
          <w:b/>
          <w:sz w:val="24"/>
        </w:rPr>
        <w:t>piekun</w:t>
      </w:r>
      <w:r w:rsidR="00531885" w:rsidRPr="008E7A45">
        <w:rPr>
          <w:rFonts w:ascii="Arial" w:hAnsi="Arial" w:cs="Arial"/>
          <w:b/>
          <w:sz w:val="24"/>
        </w:rPr>
        <w:t xml:space="preserve"> nie może wejść z dzieckiem na teren szkoły</w:t>
      </w:r>
      <w:r w:rsidR="00531885" w:rsidRPr="00BE0A18">
        <w:rPr>
          <w:rFonts w:ascii="Arial" w:hAnsi="Arial" w:cs="Arial"/>
          <w:sz w:val="24"/>
        </w:rPr>
        <w:t xml:space="preserve">,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8E7A45" w:rsidRDefault="00DF3DD1" w:rsidP="00722C3C">
      <w:pPr>
        <w:pStyle w:val="Akapitzlist"/>
        <w:numPr>
          <w:ilvl w:val="1"/>
          <w:numId w:val="1"/>
        </w:numPr>
        <w:spacing w:line="360" w:lineRule="auto"/>
        <w:rPr>
          <w:rFonts w:ascii="Arial" w:hAnsi="Arial" w:cs="Arial"/>
          <w:b/>
          <w:sz w:val="24"/>
        </w:rPr>
      </w:pPr>
      <w:r w:rsidRPr="008E7A45">
        <w:rPr>
          <w:rFonts w:ascii="Arial" w:hAnsi="Arial" w:cs="Arial"/>
          <w:b/>
          <w:sz w:val="24"/>
          <w:szCs w:val="24"/>
        </w:rPr>
        <w:t xml:space="preserve">Podczas egzaminu w szkole mogą przebywać </w:t>
      </w:r>
      <w:r w:rsidRPr="008E7A45">
        <w:rPr>
          <w:rFonts w:ascii="Arial" w:hAnsi="Arial" w:cs="Arial"/>
          <w:b/>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3D70A3F3"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8E7A45">
        <w:rPr>
          <w:rFonts w:ascii="Arial" w:hAnsi="Arial" w:cs="Arial"/>
          <w:sz w:val="24"/>
          <w:szCs w:val="24"/>
        </w:rPr>
        <w:t>komputery)</w:t>
      </w:r>
      <w:r w:rsidR="00C677D6" w:rsidRPr="00BE0A18">
        <w:rPr>
          <w:rFonts w:ascii="Arial" w:hAnsi="Arial" w:cs="Arial"/>
          <w:sz w:val="24"/>
          <w:szCs w:val="24"/>
        </w:rPr>
        <w:t xml:space="preserve"> </w:t>
      </w:r>
      <w:r w:rsidR="008E7A45">
        <w:rPr>
          <w:rFonts w:ascii="Arial" w:hAnsi="Arial" w:cs="Arial"/>
          <w:sz w:val="24"/>
          <w:szCs w:val="24"/>
        </w:rPr>
        <w:t xml:space="preserve"> </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 xml:space="preserve">opiekunów uczniów (z wyjątkiem sytuacji, gdy zgodę na taki sposób dostosowania warunków przeprowadzania </w:t>
      </w:r>
      <w:r w:rsidR="005367BF" w:rsidRPr="00BE0A18">
        <w:rPr>
          <w:rFonts w:ascii="Arial" w:hAnsi="Arial" w:cs="Arial"/>
          <w:sz w:val="24"/>
          <w:szCs w:val="24"/>
        </w:rPr>
        <w:lastRenderedPageBreak/>
        <w:t>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6A039526" w14:textId="025D9D34" w:rsidR="002723D3" w:rsidRPr="008E7A45" w:rsidRDefault="004B6A2A" w:rsidP="008E7A45">
      <w:pPr>
        <w:pStyle w:val="Akapitzlist"/>
        <w:numPr>
          <w:ilvl w:val="0"/>
          <w:numId w:val="11"/>
        </w:numPr>
        <w:spacing w:line="360" w:lineRule="auto"/>
        <w:rPr>
          <w:rFonts w:ascii="Arial" w:hAnsi="Arial" w:cs="Arial"/>
          <w:sz w:val="24"/>
        </w:rPr>
      </w:pPr>
      <w:r w:rsidRPr="00BE0A18">
        <w:rPr>
          <w:rFonts w:ascii="Arial" w:hAnsi="Arial" w:cs="Arial"/>
          <w:sz w:val="24"/>
          <w:szCs w:val="24"/>
        </w:rPr>
        <w:t>E8 z wszystkich przedmiotów</w:t>
      </w:r>
    </w:p>
    <w:p w14:paraId="5C648D0F" w14:textId="77777777" w:rsidR="008E7A45" w:rsidRPr="00BE0A18" w:rsidRDefault="008E7A45" w:rsidP="008E7A45">
      <w:pPr>
        <w:pStyle w:val="Akapitzlist"/>
        <w:spacing w:line="360" w:lineRule="auto"/>
        <w:ind w:left="964"/>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8E7A45">
        <w:rPr>
          <w:rFonts w:ascii="Arial" w:hAnsi="Arial" w:cs="Arial"/>
          <w:b/>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522C9B1B" w14:textId="3A3C0A36" w:rsidR="004B6A2A" w:rsidRPr="008E7A45" w:rsidRDefault="0088791F" w:rsidP="008E7A45">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8E7A45">
        <w:rPr>
          <w:rFonts w:ascii="Arial" w:hAnsi="Arial" w:cs="Arial"/>
          <w:b/>
          <w:sz w:val="24"/>
        </w:rPr>
        <w:t>Na egzaminie każdy zdający korzysta z własnych pr</w:t>
      </w:r>
      <w:r w:rsidR="008E7A45">
        <w:rPr>
          <w:rFonts w:ascii="Arial" w:hAnsi="Arial" w:cs="Arial"/>
          <w:b/>
          <w:sz w:val="24"/>
        </w:rPr>
        <w:t xml:space="preserve">zyborów piśmienniczych, linijki. </w:t>
      </w:r>
      <w:r w:rsidR="008E7A45">
        <w:rPr>
          <w:rFonts w:ascii="Arial" w:hAnsi="Arial" w:cs="Arial"/>
          <w:sz w:val="24"/>
        </w:rPr>
        <w:t xml:space="preserve"> </w:t>
      </w:r>
      <w:r w:rsidR="001001A8" w:rsidRPr="001001A8">
        <w:rPr>
          <w:rFonts w:ascii="Arial" w:hAnsi="Arial" w:cs="Arial"/>
          <w:sz w:val="24"/>
        </w:rPr>
        <w:t xml:space="preserve"> Zdający </w:t>
      </w:r>
      <w:r w:rsidR="001001A8" w:rsidRPr="001001A8">
        <w:rPr>
          <w:rFonts w:ascii="Arial" w:hAnsi="Arial" w:cs="Arial"/>
          <w:sz w:val="24"/>
          <w:u w:val="single"/>
        </w:rPr>
        <w:t>nie mogą</w:t>
      </w:r>
      <w:r w:rsidR="001001A8" w:rsidRPr="001001A8">
        <w:rPr>
          <w:rFonts w:ascii="Arial" w:hAnsi="Arial" w:cs="Arial"/>
          <w:sz w:val="24"/>
        </w:rPr>
        <w:t xml:space="preserve"> pożycza</w:t>
      </w:r>
      <w:r w:rsidR="008E7A45">
        <w:rPr>
          <w:rFonts w:ascii="Arial" w:hAnsi="Arial" w:cs="Arial"/>
          <w:sz w:val="24"/>
        </w:rPr>
        <w:t>ć przyborów od innych zdających.</w:t>
      </w:r>
    </w:p>
    <w:p w14:paraId="548E20FB" w14:textId="77777777" w:rsidR="00AA2336" w:rsidRPr="00BE0A18" w:rsidRDefault="00AA2336" w:rsidP="00722C3C">
      <w:pPr>
        <w:spacing w:line="360" w:lineRule="auto"/>
        <w:rPr>
          <w:rFonts w:ascii="Arial" w:hAnsi="Arial" w:cs="Arial"/>
          <w:sz w:val="24"/>
        </w:rPr>
      </w:pPr>
    </w:p>
    <w:p w14:paraId="049676F4" w14:textId="6FD3A374" w:rsidR="004B6A2A" w:rsidRPr="008E7A45" w:rsidRDefault="0088791F" w:rsidP="008E7A45">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w:t>
      </w:r>
      <w:r w:rsidR="00E84461" w:rsidRPr="008E7A45">
        <w:rPr>
          <w:rFonts w:ascii="Arial" w:hAnsi="Arial" w:cs="Arial"/>
          <w:b/>
          <w:sz w:val="24"/>
        </w:rPr>
        <w:t xml:space="preserve">zdający zachowują odpowiedni odstęp </w:t>
      </w:r>
      <w:r w:rsidR="00B12772" w:rsidRPr="008E7A45">
        <w:rPr>
          <w:rFonts w:ascii="Arial" w:hAnsi="Arial" w:cs="Arial"/>
          <w:b/>
          <w:sz w:val="24"/>
        </w:rPr>
        <w:t>(</w:t>
      </w:r>
      <w:r w:rsidR="00BA546A" w:rsidRPr="008E7A45">
        <w:rPr>
          <w:rFonts w:ascii="Arial" w:hAnsi="Arial" w:cs="Arial"/>
          <w:b/>
          <w:sz w:val="24"/>
          <w:u w:val="single"/>
        </w:rPr>
        <w:t>co najmniej</w:t>
      </w:r>
      <w:r w:rsidR="00B12772" w:rsidRPr="008E7A45">
        <w:rPr>
          <w:rFonts w:ascii="Arial" w:hAnsi="Arial" w:cs="Arial"/>
          <w:b/>
          <w:sz w:val="24"/>
        </w:rPr>
        <w:t xml:space="preserve"> </w:t>
      </w:r>
      <w:r w:rsidR="00AD41C1" w:rsidRPr="008E7A45">
        <w:rPr>
          <w:rFonts w:ascii="Arial" w:hAnsi="Arial" w:cs="Arial"/>
          <w:b/>
          <w:sz w:val="24"/>
        </w:rPr>
        <w:t>1,5</w:t>
      </w:r>
      <w:r w:rsidR="00B12772" w:rsidRPr="008E7A45">
        <w:rPr>
          <w:rFonts w:ascii="Arial" w:hAnsi="Arial" w:cs="Arial"/>
          <w:b/>
          <w:sz w:val="24"/>
        </w:rPr>
        <w:t xml:space="preserve"> m</w:t>
      </w:r>
      <w:r w:rsidR="00E84461" w:rsidRPr="008E7A45">
        <w:rPr>
          <w:rFonts w:ascii="Arial" w:hAnsi="Arial" w:cs="Arial"/>
          <w:b/>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725D6EE8"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2E87F451" w:rsidR="00531885" w:rsidRPr="00C03100" w:rsidRDefault="00E84461" w:rsidP="00722C3C">
      <w:pPr>
        <w:pStyle w:val="Akapitzlist"/>
        <w:numPr>
          <w:ilvl w:val="1"/>
          <w:numId w:val="12"/>
        </w:numPr>
        <w:spacing w:line="360" w:lineRule="auto"/>
        <w:rPr>
          <w:rFonts w:ascii="Arial" w:hAnsi="Arial" w:cs="Arial"/>
          <w:sz w:val="24"/>
        </w:rPr>
      </w:pPr>
      <w:r w:rsidRPr="00C03100">
        <w:rPr>
          <w:rFonts w:ascii="Arial" w:hAnsi="Arial" w:cs="Arial"/>
          <w:sz w:val="24"/>
        </w:rPr>
        <w:t>P</w:t>
      </w:r>
      <w:r w:rsidR="00531885" w:rsidRPr="00C03100">
        <w:rPr>
          <w:rFonts w:ascii="Arial" w:hAnsi="Arial" w:cs="Arial"/>
          <w:sz w:val="24"/>
        </w:rPr>
        <w:t>rzewodniczący zespołu egzaminacyjnego, członkowie zespołu nadzorującego, obserwatorzy</w:t>
      </w:r>
      <w:r w:rsidR="00531885" w:rsidRPr="00330BC3">
        <w:rPr>
          <w:rFonts w:ascii="Arial" w:hAnsi="Arial" w:cs="Arial"/>
          <w:b/>
          <w:sz w:val="24"/>
        </w:rPr>
        <w:t xml:space="preserve">  podczas poruszania się po sali egzaminacyjnej powinni mieć zakryte usta i nos.</w:t>
      </w:r>
      <w:r w:rsidR="00531885" w:rsidRPr="00C03100">
        <w:rPr>
          <w:rFonts w:ascii="Arial" w:hAnsi="Arial" w:cs="Arial"/>
          <w:sz w:val="24"/>
        </w:rPr>
        <w:t xml:space="preserve"> Mogą odsłonić twarz, kiedy obserwują przebieg egzaminu, siedząc albo stojąc</w:t>
      </w:r>
      <w:r w:rsidR="00E01FCA" w:rsidRPr="00C03100">
        <w:rPr>
          <w:rFonts w:ascii="Arial" w:hAnsi="Arial" w:cs="Arial"/>
          <w:sz w:val="24"/>
        </w:rPr>
        <w:t>, przy zachowaniu niezbędnego odstępu</w:t>
      </w:r>
      <w:r w:rsidR="00531885" w:rsidRPr="00C03100">
        <w:rPr>
          <w:rFonts w:ascii="Arial" w:hAnsi="Arial" w:cs="Arial"/>
          <w:sz w:val="24"/>
        </w:rPr>
        <w:t>.</w:t>
      </w:r>
    </w:p>
    <w:p w14:paraId="47E6B55D" w14:textId="09EA4B76" w:rsidR="00531885" w:rsidRPr="00330BC3" w:rsidRDefault="0088791F" w:rsidP="00722C3C">
      <w:pPr>
        <w:pStyle w:val="Akapitzlist"/>
        <w:numPr>
          <w:ilvl w:val="1"/>
          <w:numId w:val="12"/>
        </w:numPr>
        <w:spacing w:line="360" w:lineRule="auto"/>
        <w:rPr>
          <w:rFonts w:ascii="Arial" w:hAnsi="Arial" w:cs="Arial"/>
          <w:b/>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330BC3">
        <w:rPr>
          <w:rFonts w:ascii="Arial" w:hAnsi="Arial" w:cs="Arial"/>
          <w:b/>
          <w:sz w:val="24"/>
        </w:rPr>
        <w:t xml:space="preserve">Zarówno zdający, jak i członkowie zespołu nadzorującego mogą – jeżeli uznają to za właściwe – mieć zakryte usta i nos w trakcie egzaminu, nawet </w:t>
      </w:r>
      <w:r w:rsidR="00F1727E" w:rsidRPr="00330BC3">
        <w:rPr>
          <w:rFonts w:ascii="Arial" w:hAnsi="Arial" w:cs="Arial"/>
          <w:b/>
          <w:sz w:val="24"/>
        </w:rPr>
        <w:br/>
      </w:r>
      <w:r w:rsidR="00531885" w:rsidRPr="00330BC3">
        <w:rPr>
          <w:rFonts w:ascii="Arial" w:hAnsi="Arial" w:cs="Arial"/>
          <w:b/>
          <w:sz w:val="24"/>
        </w:rPr>
        <w:t>po zajęciu miejsca przy stoliku / stanowisku egzaminacyjnym (w przypadku zdających) lub kiedy obserwują przebie</w:t>
      </w:r>
      <w:r w:rsidR="00C03100">
        <w:rPr>
          <w:rFonts w:ascii="Arial" w:hAnsi="Arial" w:cs="Arial"/>
          <w:b/>
          <w:sz w:val="24"/>
        </w:rPr>
        <w:t>g egzaminu, siedząc albo stojąc.</w:t>
      </w:r>
      <w:bookmarkStart w:id="0" w:name="_GoBack"/>
      <w:bookmarkEnd w:id="0"/>
      <w:r w:rsidR="00F1727E" w:rsidRPr="00330BC3">
        <w:rPr>
          <w:rFonts w:ascii="Arial" w:hAnsi="Arial" w:cs="Arial"/>
          <w:b/>
          <w:sz w:val="24"/>
        </w:rPr>
        <w:br/>
      </w:r>
      <w:r w:rsidR="00531885" w:rsidRPr="00330BC3">
        <w:rPr>
          <w:rFonts w:ascii="Arial" w:hAnsi="Arial" w:cs="Arial"/>
          <w:b/>
          <w:sz w:val="24"/>
        </w:rPr>
        <w:lastRenderedPageBreak/>
        <w:t>(w przypadku członków zespołu nadzorującego i innych osób zaangażowanych w przeprowadzanie egzaminu w danej sali).</w:t>
      </w:r>
    </w:p>
    <w:p w14:paraId="31A90093" w14:textId="77777777" w:rsidR="00531885" w:rsidRPr="00330BC3" w:rsidRDefault="00531885" w:rsidP="00722C3C">
      <w:pPr>
        <w:spacing w:line="360" w:lineRule="auto"/>
        <w:rPr>
          <w:rFonts w:ascii="Arial" w:hAnsi="Arial" w:cs="Arial"/>
          <w:b/>
          <w:sz w:val="24"/>
          <w:szCs w:val="24"/>
        </w:rPr>
      </w:pPr>
    </w:p>
    <w:p w14:paraId="42D33D6F" w14:textId="4E4296FB" w:rsidR="0001511C" w:rsidRPr="00330BC3" w:rsidRDefault="00330BC3"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 xml:space="preserve"> </w:t>
      </w:r>
      <w:r w:rsidR="0088791F" w:rsidRPr="00BE0A18">
        <w:rPr>
          <w:rFonts w:ascii="Arial" w:hAnsi="Arial" w:cs="Arial"/>
          <w:color w:val="0000CC"/>
          <w:sz w:val="24"/>
          <w:highlight w:val="yellow"/>
        </w:rPr>
        <w:t>[*]</w:t>
      </w:r>
      <w:r w:rsidR="0088791F" w:rsidRPr="00BE0A18">
        <w:rPr>
          <w:rFonts w:ascii="Arial" w:hAnsi="Arial" w:cs="Arial"/>
          <w:color w:val="0000CC"/>
          <w:sz w:val="24"/>
        </w:rPr>
        <w:t xml:space="preserve"> </w:t>
      </w:r>
      <w:r w:rsidR="0001511C" w:rsidRPr="00330BC3">
        <w:rPr>
          <w:rFonts w:ascii="Arial" w:hAnsi="Arial" w:cs="Arial"/>
          <w:b/>
          <w:sz w:val="24"/>
        </w:rPr>
        <w:t>Zdający, którzy ze względów zdrowotnyc</w:t>
      </w:r>
      <w:r w:rsidR="004B6A2A" w:rsidRPr="00330BC3">
        <w:rPr>
          <w:rFonts w:ascii="Arial" w:hAnsi="Arial" w:cs="Arial"/>
          <w:b/>
          <w:sz w:val="24"/>
        </w:rPr>
        <w:t>h nie mogą zakrywać ust i nosa maseczką, mogą nosić przyłbicę</w:t>
      </w:r>
      <w:r>
        <w:rPr>
          <w:rFonts w:ascii="Arial" w:hAnsi="Arial" w:cs="Arial"/>
          <w:sz w:val="24"/>
        </w:rPr>
        <w:t>.</w:t>
      </w:r>
      <w:r w:rsidR="004B6A2A" w:rsidRPr="00330BC3">
        <w:rPr>
          <w:rFonts w:ascii="Arial" w:hAnsi="Arial" w:cs="Arial"/>
          <w:sz w:val="24"/>
        </w:rPr>
        <w:t xml:space="preserve"> </w:t>
      </w:r>
    </w:p>
    <w:p w14:paraId="433AD826" w14:textId="77777777" w:rsidR="00525BD2" w:rsidRPr="00BE0A18" w:rsidRDefault="00525BD2" w:rsidP="00722C3C">
      <w:pPr>
        <w:spacing w:line="360" w:lineRule="auto"/>
        <w:rPr>
          <w:rFonts w:ascii="Arial" w:hAnsi="Arial" w:cs="Arial"/>
        </w:rPr>
      </w:pPr>
    </w:p>
    <w:p w14:paraId="4CAA1C3C" w14:textId="58E8F1DB" w:rsidR="0001511C" w:rsidRDefault="0001511C" w:rsidP="00722C3C">
      <w:pPr>
        <w:pStyle w:val="Akapitzlist"/>
        <w:numPr>
          <w:ilvl w:val="1"/>
          <w:numId w:val="12"/>
        </w:numPr>
        <w:spacing w:line="360" w:lineRule="auto"/>
        <w:rPr>
          <w:rFonts w:ascii="Arial" w:hAnsi="Arial" w:cs="Arial"/>
          <w:b/>
          <w:sz w:val="24"/>
        </w:rPr>
      </w:pPr>
      <w:r w:rsidRPr="00330BC3">
        <w:rPr>
          <w:rFonts w:ascii="Arial" w:hAnsi="Arial" w:cs="Arial"/>
          <w:b/>
          <w:sz w:val="24"/>
        </w:rPr>
        <w:t xml:space="preserve">Członkowie zespołu nadzorującego oraz inne osoby zaangażowane </w:t>
      </w:r>
      <w:r w:rsidR="00F1727E" w:rsidRPr="00330BC3">
        <w:rPr>
          <w:rFonts w:ascii="Arial" w:hAnsi="Arial" w:cs="Arial"/>
          <w:b/>
          <w:sz w:val="24"/>
        </w:rPr>
        <w:br/>
      </w:r>
      <w:r w:rsidRPr="00330BC3">
        <w:rPr>
          <w:rFonts w:ascii="Arial" w:hAnsi="Arial" w:cs="Arial"/>
          <w:b/>
          <w:sz w:val="24"/>
        </w:rPr>
        <w:t>w przeprowadzanie egzaminu, którzy ze względów zdrowotnych nie mogą zakrywać ust i nosa za pomocą maseczki, powinni – kiedy jest to konieczne – używać przyłbicy, która nie utrudnia oddychania.</w:t>
      </w:r>
    </w:p>
    <w:p w14:paraId="7B933CE4" w14:textId="4ACDF8B8" w:rsidR="00330BC3" w:rsidRPr="00330BC3" w:rsidRDefault="00330BC3" w:rsidP="00330BC3">
      <w:pPr>
        <w:spacing w:line="360" w:lineRule="auto"/>
        <w:rPr>
          <w:rFonts w:ascii="Arial" w:hAnsi="Arial" w:cs="Arial"/>
          <w:b/>
          <w:sz w:val="24"/>
        </w:rPr>
      </w:pP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C07361"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66031E7E" w14:textId="4A34E382" w:rsidR="00DE7229" w:rsidRPr="00330BC3" w:rsidRDefault="00DE7229" w:rsidP="00722C3C">
      <w:pPr>
        <w:pStyle w:val="Akapitzlist"/>
        <w:numPr>
          <w:ilvl w:val="1"/>
          <w:numId w:val="14"/>
        </w:numPr>
        <w:spacing w:line="360" w:lineRule="auto"/>
        <w:rPr>
          <w:rFonts w:ascii="Arial" w:hAnsi="Arial" w:cs="Arial"/>
          <w:sz w:val="24"/>
        </w:rPr>
      </w:pPr>
      <w:r w:rsidRPr="00330BC3">
        <w:rPr>
          <w:rFonts w:ascii="Arial" w:hAnsi="Arial" w:cs="Arial"/>
          <w:sz w:val="24"/>
        </w:rPr>
        <w:t>Miejsca dla członków zespołu nadzorującego równie</w:t>
      </w:r>
      <w:r w:rsidR="009F2524" w:rsidRPr="00330BC3">
        <w:rPr>
          <w:rFonts w:ascii="Arial" w:hAnsi="Arial" w:cs="Arial"/>
          <w:sz w:val="24"/>
        </w:rPr>
        <w:t>ż powinny zostać przygotowane z </w:t>
      </w:r>
      <w:r w:rsidR="00AD41C1" w:rsidRPr="00330BC3">
        <w:rPr>
          <w:rFonts w:ascii="Arial" w:hAnsi="Arial" w:cs="Arial"/>
          <w:sz w:val="24"/>
        </w:rPr>
        <w:t>zachowaniem</w:t>
      </w:r>
      <w:r w:rsidR="00B514D0" w:rsidRPr="00330BC3">
        <w:rPr>
          <w:rFonts w:ascii="Arial" w:hAnsi="Arial" w:cs="Arial"/>
          <w:sz w:val="24"/>
        </w:rPr>
        <w:t xml:space="preserve"> </w:t>
      </w:r>
      <w:r w:rsidR="00B514D0" w:rsidRPr="00330BC3">
        <w:rPr>
          <w:rFonts w:ascii="Arial" w:hAnsi="Arial" w:cs="Arial"/>
          <w:sz w:val="24"/>
          <w:u w:val="single"/>
        </w:rPr>
        <w:t>co najmniej</w:t>
      </w:r>
      <w:r w:rsidR="00AD41C1" w:rsidRPr="00330BC3">
        <w:rPr>
          <w:rFonts w:ascii="Arial" w:hAnsi="Arial" w:cs="Arial"/>
          <w:sz w:val="24"/>
        </w:rPr>
        <w:t xml:space="preserve"> 1,5</w:t>
      </w:r>
      <w:r w:rsidRPr="00330BC3">
        <w:rPr>
          <w:rFonts w:ascii="Arial" w:hAnsi="Arial" w:cs="Arial"/>
          <w:sz w:val="24"/>
        </w:rPr>
        <w:t xml:space="preserve">-metrowego odstępu </w:t>
      </w:r>
      <w:r w:rsidR="00F1727E" w:rsidRPr="00330BC3">
        <w:rPr>
          <w:rFonts w:ascii="Arial" w:hAnsi="Arial" w:cs="Arial"/>
          <w:sz w:val="24"/>
        </w:rPr>
        <w:br/>
      </w:r>
      <w:r w:rsidRPr="00330BC3">
        <w:rPr>
          <w:rFonts w:ascii="Arial" w:hAnsi="Arial" w:cs="Arial"/>
          <w:sz w:val="24"/>
        </w:rPr>
        <w:t>od zdających</w:t>
      </w:r>
      <w:r w:rsidR="00525AE3" w:rsidRPr="00330BC3">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330BC3">
        <w:rPr>
          <w:rFonts w:ascii="Arial" w:hAnsi="Arial" w:cs="Arial"/>
          <w:sz w:val="24"/>
        </w:rPr>
        <w:t xml:space="preserve">. </w:t>
      </w:r>
      <w:r w:rsidRPr="00330BC3">
        <w:rPr>
          <w:rFonts w:ascii="Arial" w:hAnsi="Arial" w:cs="Arial"/>
          <w:b/>
          <w:sz w:val="24"/>
        </w:rPr>
        <w:t>Członkowie zespołu nadzorującego powinni do niezbędnego minimum ograniczyć poruszanie się po sali egzaminacyjnej; konieczne jest jednak regularne nadzorowanie pracy zdających w pozycji stojącej.</w:t>
      </w:r>
      <w:r w:rsidR="008911D5" w:rsidRPr="00330BC3">
        <w:rPr>
          <w:rFonts w:ascii="Arial" w:hAnsi="Arial" w:cs="Arial"/>
          <w:sz w:val="24"/>
        </w:rPr>
        <w:t xml:space="preserve"> </w:t>
      </w:r>
      <w:r w:rsidR="00FB37E7" w:rsidRPr="00330BC3">
        <w:rPr>
          <w:rFonts w:ascii="Arial" w:hAnsi="Arial" w:cs="Arial"/>
          <w:sz w:val="24"/>
        </w:rPr>
        <w:t xml:space="preserve">Istotne jest, aby zapewnić miejsca dla członków zespołu nadzorującego w taki sposób, aby zachować odpowiednie odstępy, przy jednoczesnym zapewnieniu </w:t>
      </w:r>
      <w:r w:rsidR="009F2524" w:rsidRPr="00330BC3">
        <w:rPr>
          <w:rFonts w:ascii="Arial" w:hAnsi="Arial" w:cs="Arial"/>
          <w:sz w:val="24"/>
        </w:rPr>
        <w:t xml:space="preserve">możliwości </w:t>
      </w:r>
      <w:r w:rsidR="00FB37E7" w:rsidRPr="00330BC3">
        <w:rPr>
          <w:rFonts w:ascii="Arial" w:hAnsi="Arial" w:cs="Arial"/>
          <w:sz w:val="24"/>
        </w:rPr>
        <w:t xml:space="preserve">właściwego nadzoru </w:t>
      </w:r>
      <w:r w:rsidR="009F2524" w:rsidRPr="00330BC3">
        <w:rPr>
          <w:rFonts w:ascii="Arial" w:hAnsi="Arial" w:cs="Arial"/>
          <w:sz w:val="24"/>
        </w:rPr>
        <w:t>pracy</w:t>
      </w:r>
      <w:r w:rsidR="00FB37E7" w:rsidRPr="00330BC3">
        <w:rPr>
          <w:rFonts w:ascii="Arial" w:hAnsi="Arial" w:cs="Arial"/>
          <w:sz w:val="24"/>
        </w:rPr>
        <w:t xml:space="preserve"> zdających.</w:t>
      </w:r>
    </w:p>
    <w:p w14:paraId="387B96DB" w14:textId="77777777" w:rsidR="00CB4108" w:rsidRPr="00330BC3"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330BC3" w:rsidRDefault="00DA6B79" w:rsidP="00722C3C">
      <w:pPr>
        <w:spacing w:line="360" w:lineRule="auto"/>
        <w:ind w:left="567"/>
        <w:rPr>
          <w:rFonts w:ascii="Arial" w:hAnsi="Arial" w:cs="Arial"/>
          <w:b/>
          <w:sz w:val="24"/>
        </w:rPr>
      </w:pPr>
      <w:r w:rsidRPr="00330BC3">
        <w:rPr>
          <w:rFonts w:ascii="Arial" w:hAnsi="Arial" w:cs="Arial"/>
          <w:b/>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397A9D72"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 xml:space="preserve">Dla </w:t>
      </w:r>
      <w:r w:rsidR="00330BC3">
        <w:rPr>
          <w:rFonts w:ascii="Arial" w:hAnsi="Arial" w:cs="Arial"/>
          <w:sz w:val="24"/>
        </w:rPr>
        <w:t xml:space="preserve">każdego zdającego zostaje </w:t>
      </w:r>
      <w:r w:rsidRPr="001001A8">
        <w:rPr>
          <w:rFonts w:ascii="Arial" w:hAnsi="Arial" w:cs="Arial"/>
          <w:sz w:val="24"/>
        </w:rPr>
        <w:t xml:space="preserve"> zapewnione miejsce, w którym będzie mógł zostawić rzeczy osobiste – plecak, torbę, kurtkę, telefon itp.</w:t>
      </w:r>
      <w:r w:rsidR="00330BC3">
        <w:rPr>
          <w:rFonts w:ascii="Arial" w:hAnsi="Arial" w:cs="Arial"/>
          <w:sz w:val="24"/>
        </w:rPr>
        <w:t xml:space="preserve"> ( szatnia</w:t>
      </w:r>
      <w:r w:rsidRPr="001001A8">
        <w:rPr>
          <w:rFonts w:ascii="Arial" w:hAnsi="Arial" w:cs="Arial"/>
          <w:sz w:val="24"/>
        </w:rPr>
        <w:t xml:space="preserve"> </w:t>
      </w:r>
      <w:r w:rsidR="00330BC3">
        <w:rPr>
          <w:rFonts w:ascii="Arial" w:hAnsi="Arial" w:cs="Arial"/>
          <w:sz w:val="24"/>
        </w:rPr>
        <w:t xml:space="preserve">), w  </w:t>
      </w:r>
      <w:r w:rsidRPr="001001A8">
        <w:rPr>
          <w:rFonts w:ascii="Arial" w:hAnsi="Arial" w:cs="Arial"/>
          <w:sz w:val="24"/>
        </w:rPr>
        <w:t xml:space="preserve"> której dla zdających będą przygotowane np. przezroczyste foliowe worki (tak aby sprawdzenie ich zawartości nie wymagało otwierania), w których będą mogli zostawić swoje rzeczy osobiste pod nadzorem pracownika albo pod </w:t>
      </w:r>
      <w:r w:rsidRPr="001001A8">
        <w:rPr>
          <w:rFonts w:ascii="Arial" w:hAnsi="Arial" w:cs="Arial"/>
          <w:sz w:val="24"/>
        </w:rPr>
        <w:lastRenderedPageBreak/>
        <w:t>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A07EECC" w:rsidR="00F458CE" w:rsidRPr="00AE632D" w:rsidRDefault="00F458CE" w:rsidP="00722C3C">
      <w:pPr>
        <w:pStyle w:val="Akapitzlist"/>
        <w:numPr>
          <w:ilvl w:val="1"/>
          <w:numId w:val="14"/>
        </w:numPr>
        <w:spacing w:line="360" w:lineRule="auto"/>
        <w:rPr>
          <w:rFonts w:ascii="Arial" w:hAnsi="Arial" w:cs="Arial"/>
          <w:b/>
          <w:sz w:val="24"/>
        </w:rPr>
      </w:pPr>
      <w:r w:rsidRPr="00AE632D">
        <w:rPr>
          <w:rFonts w:ascii="Arial" w:hAnsi="Arial" w:cs="Arial"/>
          <w:b/>
          <w:sz w:val="24"/>
        </w:rPr>
        <w:t xml:space="preserve">Ławki oraz krzesła w sali egzaminacyjnej należy dezynfekować przed </w:t>
      </w:r>
      <w:r w:rsidR="00F1727E" w:rsidRPr="00AE632D">
        <w:rPr>
          <w:rFonts w:ascii="Arial" w:hAnsi="Arial" w:cs="Arial"/>
          <w:b/>
          <w:sz w:val="24"/>
        </w:rPr>
        <w:br/>
      </w:r>
      <w:r w:rsidRPr="00AE632D">
        <w:rPr>
          <w:rFonts w:ascii="Arial" w:hAnsi="Arial" w:cs="Arial"/>
          <w:b/>
          <w:sz w:val="24"/>
        </w:rPr>
        <w:t xml:space="preserve">i po </w:t>
      </w:r>
      <w:r w:rsidR="00525AE3" w:rsidRPr="00AE632D">
        <w:rPr>
          <w:rFonts w:ascii="Arial" w:hAnsi="Arial" w:cs="Arial"/>
          <w:b/>
          <w:sz w:val="24"/>
        </w:rPr>
        <w:t>każdym egzaminie</w:t>
      </w:r>
      <w:r w:rsidRPr="00AE632D">
        <w:rPr>
          <w:rFonts w:ascii="Arial" w:hAnsi="Arial" w:cs="Arial"/>
          <w:b/>
          <w:sz w:val="24"/>
        </w:rPr>
        <w:t xml:space="preserve">. </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AE632D" w:rsidRDefault="00F458CE" w:rsidP="00722C3C">
      <w:pPr>
        <w:pStyle w:val="Akapitzlist"/>
        <w:numPr>
          <w:ilvl w:val="1"/>
          <w:numId w:val="14"/>
        </w:numPr>
        <w:spacing w:line="360" w:lineRule="auto"/>
        <w:rPr>
          <w:rFonts w:ascii="Arial" w:hAnsi="Arial" w:cs="Arial"/>
          <w:b/>
          <w:sz w:val="24"/>
        </w:rPr>
      </w:pPr>
      <w:r w:rsidRPr="00AE632D">
        <w:rPr>
          <w:rFonts w:ascii="Arial" w:hAnsi="Arial" w:cs="Arial"/>
          <w:b/>
          <w:sz w:val="24"/>
        </w:rPr>
        <w:t>Dezynfekować należy również:</w:t>
      </w:r>
    </w:p>
    <w:p w14:paraId="29AF78D5" w14:textId="77777777" w:rsidR="00837EBC" w:rsidRPr="00AE632D" w:rsidRDefault="00F458CE" w:rsidP="00837EBC">
      <w:pPr>
        <w:pStyle w:val="Akapitzlist"/>
        <w:numPr>
          <w:ilvl w:val="0"/>
          <w:numId w:val="18"/>
        </w:numPr>
        <w:spacing w:line="360" w:lineRule="auto"/>
        <w:rPr>
          <w:rFonts w:ascii="Arial" w:hAnsi="Arial" w:cs="Arial"/>
          <w:b/>
          <w:sz w:val="24"/>
          <w:szCs w:val="24"/>
        </w:rPr>
      </w:pPr>
      <w:r w:rsidRPr="00AE632D">
        <w:rPr>
          <w:rFonts w:ascii="Arial" w:hAnsi="Arial" w:cs="Arial"/>
          <w:b/>
          <w:sz w:val="24"/>
          <w:szCs w:val="24"/>
        </w:rPr>
        <w:t>klawiatury, myszki i monitory</w:t>
      </w:r>
      <w:r w:rsidR="008911D5" w:rsidRPr="00AE632D">
        <w:rPr>
          <w:rFonts w:ascii="Arial" w:hAnsi="Arial" w:cs="Arial"/>
          <w:b/>
          <w:sz w:val="24"/>
          <w:szCs w:val="24"/>
        </w:rPr>
        <w:t xml:space="preserve"> dotykowe</w:t>
      </w:r>
      <w:r w:rsidRPr="00AE632D">
        <w:rPr>
          <w:rFonts w:ascii="Arial" w:hAnsi="Arial" w:cs="Arial"/>
          <w:b/>
          <w:sz w:val="24"/>
          <w:szCs w:val="24"/>
        </w:rPr>
        <w:t xml:space="preserve"> albo laptopy wykorzystywane </w:t>
      </w:r>
      <w:r w:rsidR="00F1727E" w:rsidRPr="00AE632D">
        <w:rPr>
          <w:rFonts w:ascii="Arial" w:hAnsi="Arial" w:cs="Arial"/>
          <w:b/>
          <w:sz w:val="24"/>
          <w:szCs w:val="24"/>
        </w:rPr>
        <w:br/>
      </w:r>
      <w:r w:rsidRPr="00AE632D">
        <w:rPr>
          <w:rFonts w:ascii="Arial" w:hAnsi="Arial" w:cs="Arial"/>
          <w:b/>
          <w:sz w:val="24"/>
          <w:szCs w:val="24"/>
        </w:rPr>
        <w:t xml:space="preserve">do przeprowadzenia </w:t>
      </w:r>
      <w:r w:rsidR="00837EBC" w:rsidRPr="00AE632D">
        <w:rPr>
          <w:rFonts w:ascii="Arial" w:hAnsi="Arial" w:cs="Arial"/>
          <w:b/>
          <w:sz w:val="24"/>
          <w:szCs w:val="24"/>
        </w:rPr>
        <w:t>egzaminu</w:t>
      </w:r>
    </w:p>
    <w:p w14:paraId="6A0FE096" w14:textId="7EF67D1C" w:rsidR="00F458CE" w:rsidRPr="00AE632D" w:rsidRDefault="00837EBC" w:rsidP="00837EBC">
      <w:pPr>
        <w:pStyle w:val="Akapitzlist"/>
        <w:numPr>
          <w:ilvl w:val="0"/>
          <w:numId w:val="18"/>
        </w:numPr>
        <w:spacing w:line="360" w:lineRule="auto"/>
        <w:rPr>
          <w:rFonts w:ascii="Arial" w:hAnsi="Arial" w:cs="Arial"/>
          <w:b/>
          <w:sz w:val="24"/>
          <w:szCs w:val="24"/>
        </w:rPr>
      </w:pPr>
      <w:r w:rsidRPr="00AE632D">
        <w:rPr>
          <w:rFonts w:ascii="Arial" w:hAnsi="Arial" w:cs="Arial"/>
          <w:b/>
          <w:sz w:val="24"/>
          <w:szCs w:val="24"/>
        </w:rPr>
        <w:t>odtwarzacze płyt CD wykorzystywane do przeprowadzenia E8,</w:t>
      </w:r>
    </w:p>
    <w:p w14:paraId="28CC3131" w14:textId="0F5D94F9" w:rsidR="00F458CE" w:rsidRPr="00AE632D" w:rsidRDefault="00F458CE" w:rsidP="00722C3C">
      <w:pPr>
        <w:pStyle w:val="Akapitzlist"/>
        <w:numPr>
          <w:ilvl w:val="0"/>
          <w:numId w:val="18"/>
        </w:numPr>
        <w:spacing w:line="360" w:lineRule="auto"/>
        <w:rPr>
          <w:rFonts w:ascii="Arial" w:hAnsi="Arial" w:cs="Arial"/>
          <w:b/>
          <w:sz w:val="24"/>
        </w:rPr>
      </w:pPr>
      <w:r w:rsidRPr="00AE632D">
        <w:rPr>
          <w:rFonts w:ascii="Arial" w:hAnsi="Arial" w:cs="Arial"/>
          <w:b/>
          <w:sz w:val="24"/>
          <w:szCs w:val="24"/>
        </w:rPr>
        <w:t>przybory piśmiennicze, jeżeli szkoła zdecyduje się zapewnić takie materiały dla zdających, którzy zapomnieli przynieść je na egzamin</w:t>
      </w:r>
      <w:r w:rsidR="00F900FF" w:rsidRPr="00AE632D">
        <w:rPr>
          <w:rFonts w:ascii="Arial" w:hAnsi="Arial" w:cs="Arial"/>
          <w:b/>
          <w:sz w:val="24"/>
          <w:szCs w:val="24"/>
        </w:rPr>
        <w:t>, z wyjątkiem materiałów jednorazowych, których</w:t>
      </w:r>
      <w:r w:rsidR="00F900FF" w:rsidRPr="00AE632D">
        <w:rPr>
          <w:rFonts w:ascii="Arial" w:hAnsi="Arial" w:cs="Arial"/>
          <w:b/>
          <w:sz w:val="24"/>
        </w:rPr>
        <w:t xml:space="preserve"> zdający nie zwracają</w:t>
      </w:r>
      <w:r w:rsidRPr="00AE632D">
        <w:rPr>
          <w:rFonts w:ascii="Arial" w:hAnsi="Arial" w:cs="Arial"/>
          <w:b/>
          <w:sz w:val="24"/>
        </w:rPr>
        <w:t>.</w:t>
      </w:r>
      <w:r w:rsidR="00F14D74" w:rsidRPr="00AE632D">
        <w:rPr>
          <w:rStyle w:val="Odwoanieprzypisudolnego"/>
          <w:rFonts w:ascii="Arial" w:hAnsi="Arial" w:cs="Arial"/>
          <w:b/>
          <w:sz w:val="24"/>
        </w:rPr>
        <w:footnoteReference w:id="2"/>
      </w:r>
    </w:p>
    <w:p w14:paraId="310D36E8" w14:textId="77777777" w:rsidR="00F458CE" w:rsidRPr="00AE632D" w:rsidRDefault="00F458CE" w:rsidP="00722C3C">
      <w:pPr>
        <w:spacing w:line="360" w:lineRule="auto"/>
        <w:rPr>
          <w:rFonts w:ascii="Arial" w:hAnsi="Arial" w:cs="Arial"/>
          <w:b/>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Przeprowadzając dezynfekcję, należy ściśle przestrzegać zaleceń producenta znajdujących się na opakowaniu środka do dezynfekcji. </w:t>
      </w:r>
      <w:r w:rsidRPr="00AE632D">
        <w:rPr>
          <w:rFonts w:ascii="Arial" w:hAnsi="Arial" w:cs="Arial"/>
          <w:b/>
          <w:sz w:val="24"/>
        </w:rPr>
        <w:t xml:space="preserve">Ważne jest ścisłe przestrzeganie czasu niezbędnego do wywietrzenia dezynfekowanych </w:t>
      </w:r>
      <w:r w:rsidRPr="00AE632D">
        <w:rPr>
          <w:rFonts w:ascii="Arial" w:hAnsi="Arial" w:cs="Arial"/>
          <w:b/>
          <w:sz w:val="24"/>
        </w:rPr>
        <w:lastRenderedPageBreak/>
        <w:t>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2ECEFB28" w14:textId="1579B18B" w:rsidR="00837EBC" w:rsidRDefault="00F458CE" w:rsidP="009268EC">
      <w:pPr>
        <w:pStyle w:val="Akapitzlist"/>
        <w:numPr>
          <w:ilvl w:val="1"/>
          <w:numId w:val="14"/>
        </w:numPr>
        <w:spacing w:line="360" w:lineRule="auto"/>
        <w:rPr>
          <w:rFonts w:ascii="Arial" w:hAnsi="Arial" w:cs="Arial"/>
          <w:sz w:val="24"/>
        </w:rPr>
      </w:pPr>
      <w:r w:rsidRPr="00837EBC">
        <w:rPr>
          <w:rFonts w:ascii="Arial" w:hAnsi="Arial" w:cs="Arial"/>
          <w:sz w:val="24"/>
        </w:rPr>
        <w:t xml:space="preserve">Na terenie szkoły lub ośrodka należy wyznaczyć i przygotować </w:t>
      </w:r>
      <w:r w:rsidRPr="00837EBC">
        <w:rPr>
          <w:rFonts w:ascii="Arial" w:hAnsi="Arial" w:cs="Arial"/>
          <w:b/>
          <w:sz w:val="24"/>
        </w:rPr>
        <w:t xml:space="preserve">pomieszczenie (wyposażone m.in. w środki ochrony osobistej i płyn dezynfekujący), w którym będzie można odizolować osobę w przypadku stwierdzenia objawów </w:t>
      </w:r>
      <w:r w:rsidRPr="00837EBC">
        <w:rPr>
          <w:rFonts w:ascii="Arial" w:hAnsi="Arial" w:cs="Arial"/>
          <w:sz w:val="24"/>
        </w:rPr>
        <w:t>chorobowych.</w:t>
      </w:r>
      <w:r w:rsidR="00837EBC">
        <w:rPr>
          <w:rFonts w:ascii="Arial" w:hAnsi="Arial" w:cs="Arial"/>
          <w:sz w:val="24"/>
        </w:rPr>
        <w:t xml:space="preserve"> ( </w:t>
      </w:r>
      <w:r w:rsidR="00837EBC" w:rsidRPr="00837EBC">
        <w:rPr>
          <w:rFonts w:ascii="Arial" w:hAnsi="Arial" w:cs="Arial"/>
          <w:b/>
          <w:sz w:val="24"/>
        </w:rPr>
        <w:t>świetlica szkolna - podpiwniczenie</w:t>
      </w:r>
      <w:r w:rsidR="00837EBC">
        <w:rPr>
          <w:rFonts w:ascii="Arial" w:hAnsi="Arial" w:cs="Arial"/>
          <w:sz w:val="24"/>
        </w:rPr>
        <w:t>)</w:t>
      </w:r>
    </w:p>
    <w:p w14:paraId="1E08AB3F" w14:textId="77777777" w:rsidR="00837EBC" w:rsidRPr="00837EBC" w:rsidRDefault="00837EBC" w:rsidP="00837EBC">
      <w:pPr>
        <w:pStyle w:val="Akapitzlist"/>
        <w:rPr>
          <w:rFonts w:ascii="Arial" w:hAnsi="Arial" w:cs="Arial"/>
          <w:sz w:val="24"/>
        </w:rPr>
      </w:pP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AE632D" w:rsidRDefault="008D1A0E" w:rsidP="00722C3C">
      <w:pPr>
        <w:pStyle w:val="Akapitzlist"/>
        <w:numPr>
          <w:ilvl w:val="1"/>
          <w:numId w:val="19"/>
        </w:numPr>
        <w:spacing w:line="360" w:lineRule="auto"/>
        <w:rPr>
          <w:rFonts w:ascii="Arial" w:hAnsi="Arial" w:cs="Arial"/>
          <w:b/>
          <w:sz w:val="24"/>
        </w:rPr>
      </w:pPr>
      <w:r w:rsidRPr="00AE632D">
        <w:rPr>
          <w:rFonts w:ascii="Arial" w:hAnsi="Arial" w:cs="Arial"/>
          <w:b/>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AE632D" w:rsidRDefault="008D1A0E" w:rsidP="00722C3C">
      <w:pPr>
        <w:pStyle w:val="Akapitzlist"/>
        <w:numPr>
          <w:ilvl w:val="1"/>
          <w:numId w:val="19"/>
        </w:numPr>
        <w:spacing w:line="360" w:lineRule="auto"/>
        <w:rPr>
          <w:rFonts w:ascii="Arial" w:hAnsi="Arial" w:cs="Arial"/>
          <w:b/>
          <w:sz w:val="24"/>
        </w:rPr>
      </w:pPr>
      <w:r w:rsidRPr="00AE632D">
        <w:rPr>
          <w:rFonts w:ascii="Arial" w:hAnsi="Arial" w:cs="Arial"/>
          <w:b/>
          <w:sz w:val="24"/>
        </w:rPr>
        <w:t xml:space="preserve">Członkowie zespołu nadzorującego w rękawiczkach odbierają arkusze </w:t>
      </w:r>
      <w:r w:rsidR="00F1727E" w:rsidRPr="00AE632D">
        <w:rPr>
          <w:rFonts w:ascii="Arial" w:hAnsi="Arial" w:cs="Arial"/>
          <w:b/>
          <w:sz w:val="24"/>
        </w:rPr>
        <w:br/>
      </w:r>
      <w:r w:rsidRPr="00AE632D">
        <w:rPr>
          <w:rFonts w:ascii="Arial" w:hAnsi="Arial" w:cs="Arial"/>
          <w:b/>
          <w:sz w:val="24"/>
        </w:rPr>
        <w:t>od przewodniczącego zespołu egzaminacyjnego. Arkusze są rozdawane zdającym również przez osoby, które mają założone rękawiczki</w:t>
      </w:r>
      <w:r w:rsidR="004F5A64" w:rsidRPr="00AE632D">
        <w:rPr>
          <w:rFonts w:ascii="Arial" w:hAnsi="Arial" w:cs="Arial"/>
          <w:b/>
          <w:sz w:val="24"/>
        </w:rPr>
        <w:t>, oraz mają zakryte usta i nos</w:t>
      </w:r>
      <w:r w:rsidRPr="00AE632D">
        <w:rPr>
          <w:rFonts w:ascii="Arial" w:hAnsi="Arial" w:cs="Arial"/>
          <w:b/>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C03100">
        <w:rPr>
          <w:rFonts w:ascii="Arial" w:hAnsi="Arial" w:cs="Arial"/>
          <w:b/>
          <w:sz w:val="24"/>
        </w:rPr>
        <w:t>Przed rozpoczęciem egzaminu należy poinformować zdających</w:t>
      </w:r>
      <w:r w:rsidR="00E84461" w:rsidRPr="00BE0A18">
        <w:rPr>
          <w:rFonts w:ascii="Arial" w:hAnsi="Arial" w:cs="Arial"/>
          <w:sz w:val="24"/>
        </w:rPr>
        <w:t xml:space="preserve">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78CEFF4C" w14:textId="071AE272" w:rsidR="008D1A0E" w:rsidRPr="00BE0A18" w:rsidRDefault="00837EBC"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w:t>
      </w:r>
      <w:r w:rsidR="008D1A0E" w:rsidRPr="00BE0A18">
        <w:rPr>
          <w:rFonts w:ascii="Arial" w:hAnsi="Arial" w:cs="Arial"/>
          <w:sz w:val="24"/>
          <w:szCs w:val="24"/>
        </w:rPr>
        <w:t>poinstruować zdających, aby wrażeni</w:t>
      </w:r>
      <w:r w:rsidR="00AA2336"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00AA2336"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00AA2336"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p w14:paraId="00F434DA" w14:textId="77777777" w:rsidR="008D1A0E" w:rsidRPr="00BE0A18" w:rsidRDefault="008D1A0E" w:rsidP="00722C3C">
      <w:pPr>
        <w:spacing w:line="360" w:lineRule="auto"/>
        <w:rPr>
          <w:rFonts w:ascii="Arial" w:hAnsi="Arial" w:cs="Arial"/>
          <w:sz w:val="24"/>
        </w:rPr>
      </w:pPr>
    </w:p>
    <w:p w14:paraId="6E1BA771" w14:textId="69126EB3" w:rsidR="0079219F" w:rsidRPr="009C1039" w:rsidRDefault="00837EBC"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 xml:space="preserve"> </w:t>
      </w:r>
      <w:r w:rsidR="0088791F"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 xml:space="preserve">cyjną </w:t>
      </w:r>
      <w:r w:rsidR="00AA2336" w:rsidRPr="00837EBC">
        <w:rPr>
          <w:rFonts w:ascii="Arial" w:hAnsi="Arial" w:cs="Arial"/>
          <w:sz w:val="24"/>
        </w:rPr>
        <w:t>(jeżeli zakończył pracę z </w:t>
      </w:r>
      <w:r w:rsidR="008D1A0E" w:rsidRPr="00837EBC">
        <w:rPr>
          <w:rFonts w:ascii="Arial" w:hAnsi="Arial" w:cs="Arial"/>
          <w:sz w:val="24"/>
        </w:rPr>
        <w:t xml:space="preserve">arkuszem) najpóźniej na 15 minut przed czasem wyznaczonym jako czas zakończenia pracy z arkuszem. </w:t>
      </w:r>
      <w:r w:rsidR="008D1A0E" w:rsidRPr="00837EBC">
        <w:rPr>
          <w:rFonts w:ascii="Arial" w:hAnsi="Arial" w:cs="Arial"/>
          <w:b/>
          <w:sz w:val="24"/>
        </w:rPr>
        <w:t>W ciągu ostatnich 15 minut przed zakończeniem egzaminu (nawet jeżeli zdający skończył pracę z arkuszem egzaminacyjnym) zdający nie opuszczają sali egzaminacyjnej.</w:t>
      </w:r>
      <w:r w:rsidR="008D1A0E" w:rsidRPr="009C1039">
        <w:rPr>
          <w:rFonts w:ascii="Arial" w:hAnsi="Arial" w:cs="Arial"/>
          <w:sz w:val="24"/>
        </w:rPr>
        <w:t xml:space="preserve"> </w:t>
      </w:r>
      <w:r w:rsidR="0079219F" w:rsidRPr="009C1039">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35F89C42" w:rsidR="00020298" w:rsidRPr="00985013" w:rsidRDefault="00020298" w:rsidP="00722C3C">
            <w:pPr>
              <w:pStyle w:val="Akapitzlist"/>
              <w:numPr>
                <w:ilvl w:val="0"/>
                <w:numId w:val="9"/>
              </w:numPr>
              <w:spacing w:line="360" w:lineRule="auto"/>
              <w:rPr>
                <w:rFonts w:ascii="Arial" w:hAnsi="Arial" w:cs="Arial"/>
                <w:b/>
              </w:rPr>
            </w:pPr>
            <w:r w:rsidRPr="00985013">
              <w:rPr>
                <w:rFonts w:ascii="Arial" w:hAnsi="Arial" w:cs="Arial"/>
                <w:color w:val="FF0000"/>
              </w:rPr>
              <w:t xml:space="preserve">W przypadku wystąpienia konieczności odizolowania członka zespołu nadzorującego przejawiającego objawy choroby w odrębnym pomieszczeniu </w:t>
            </w:r>
            <w:r w:rsidR="00F1727E" w:rsidRPr="00985013">
              <w:rPr>
                <w:rFonts w:ascii="Arial" w:hAnsi="Arial" w:cs="Arial"/>
                <w:color w:val="FF0000"/>
              </w:rPr>
              <w:br/>
            </w:r>
            <w:r w:rsidRPr="00985013">
              <w:rPr>
                <w:rFonts w:ascii="Arial" w:hAnsi="Arial" w:cs="Arial"/>
                <w:color w:val="FF0000"/>
              </w:rPr>
              <w:t xml:space="preserve">lub wyznaczonym miejscu, przewodniczący zespołu egzaminacyjnego niezwłocznie powiadamia o tym fakcie dyrektora okręgowej komisji egzaminacyjnej, z którym ustala sposób postępowania. </w:t>
            </w:r>
            <w:r w:rsidRPr="00985013">
              <w:rPr>
                <w:rFonts w:ascii="Arial" w:hAnsi="Arial" w:cs="Arial"/>
                <w:b/>
              </w:rPr>
              <w:t>Przewodniczący zespołu egzaminacyjnego powinien – tak szybko, jak jest to możliwe –zapewnić zastępstwo za członka zespołu, który nie może brać udziału w przeprowadzaniu danego egzaminu.</w:t>
            </w:r>
            <w:r w:rsidRPr="00BE0A18">
              <w:rPr>
                <w:rFonts w:ascii="Arial" w:hAnsi="Arial" w:cs="Arial"/>
              </w:rPr>
              <w:t xml:space="preserve">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w:t>
            </w:r>
            <w:r w:rsidRPr="00985013">
              <w:rPr>
                <w:rFonts w:ascii="Arial" w:hAnsi="Arial" w:cs="Arial"/>
                <w:b/>
              </w:rPr>
              <w:t>Informację 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43526B5F" w:rsidR="00720C88" w:rsidRPr="00985013" w:rsidRDefault="00720C88" w:rsidP="00722C3C">
      <w:pPr>
        <w:pStyle w:val="Akapitzlist"/>
        <w:numPr>
          <w:ilvl w:val="1"/>
          <w:numId w:val="27"/>
        </w:numPr>
        <w:spacing w:line="360" w:lineRule="auto"/>
        <w:rPr>
          <w:rFonts w:ascii="Arial" w:hAnsi="Arial" w:cs="Arial"/>
          <w:b/>
          <w:sz w:val="24"/>
        </w:rPr>
      </w:pPr>
      <w:r w:rsidRPr="00BE0A18">
        <w:rPr>
          <w:rFonts w:ascii="Arial" w:hAnsi="Arial" w:cs="Arial"/>
          <w:sz w:val="24"/>
        </w:rPr>
        <w:t xml:space="preserve">W przypadku E8 do którego przystępują </w:t>
      </w:r>
      <w:r w:rsidRPr="00BE0A18">
        <w:rPr>
          <w:rFonts w:ascii="Arial" w:hAnsi="Arial" w:cs="Arial"/>
          <w:sz w:val="24"/>
          <w:u w:val="single"/>
        </w:rPr>
        <w:t>niepełnoletni zdający</w:t>
      </w:r>
      <w:r w:rsidRPr="00BE0A18">
        <w:rPr>
          <w:rFonts w:ascii="Arial" w:hAnsi="Arial" w:cs="Arial"/>
          <w:sz w:val="24"/>
        </w:rPr>
        <w:t xml:space="preserve">, </w:t>
      </w:r>
      <w:r w:rsidRPr="00985013">
        <w:rPr>
          <w:rFonts w:ascii="Arial" w:hAnsi="Arial" w:cs="Arial"/>
          <w:color w:val="FF0000"/>
          <w:sz w:val="24"/>
        </w:rPr>
        <w:t xml:space="preserve">PZE niezwłocznie powiadamia rodziców/prawnych opiekunów ucznia </w:t>
      </w:r>
      <w:r w:rsidR="00F1727E" w:rsidRPr="00985013">
        <w:rPr>
          <w:rFonts w:ascii="Arial" w:hAnsi="Arial" w:cs="Arial"/>
          <w:color w:val="FF0000"/>
          <w:sz w:val="24"/>
        </w:rPr>
        <w:br/>
      </w:r>
      <w:r w:rsidRPr="00985013">
        <w:rPr>
          <w:rFonts w:ascii="Arial" w:hAnsi="Arial" w:cs="Arial"/>
          <w:color w:val="FF0000"/>
          <w:sz w:val="24"/>
        </w:rPr>
        <w:t>o zaistniałej sytuacji w</w:t>
      </w:r>
      <w:r w:rsidR="0024015B" w:rsidRPr="00985013">
        <w:rPr>
          <w:rFonts w:ascii="Arial" w:hAnsi="Arial" w:cs="Arial"/>
          <w:color w:val="FF0000"/>
          <w:sz w:val="24"/>
        </w:rPr>
        <w:t> </w:t>
      </w:r>
      <w:r w:rsidRPr="00985013">
        <w:rPr>
          <w:rFonts w:ascii="Arial" w:hAnsi="Arial" w:cs="Arial"/>
          <w:color w:val="FF0000"/>
          <w:sz w:val="24"/>
        </w:rPr>
        <w:t>celu pilnego odebrania go ze szkoły oraz informuje właściwą powiatową stację sanitarno-epidemiologiczną</w:t>
      </w:r>
      <w:r w:rsidR="00010F71" w:rsidRPr="00985013">
        <w:rPr>
          <w:rFonts w:ascii="Arial" w:hAnsi="Arial" w:cs="Arial"/>
          <w:color w:val="FF0000"/>
          <w:sz w:val="24"/>
        </w:rPr>
        <w:t>, a w razie pogarszania się stanu zdrowia zdającego – także pogotowie ratunkowe</w:t>
      </w:r>
      <w:r w:rsidRPr="00985013">
        <w:rPr>
          <w:rFonts w:ascii="Arial" w:hAnsi="Arial" w:cs="Arial"/>
          <w:color w:val="FF0000"/>
          <w:sz w:val="24"/>
        </w:rPr>
        <w:t>.</w:t>
      </w:r>
      <w:r w:rsidRPr="00BE0A18">
        <w:rPr>
          <w:rFonts w:ascii="Arial" w:hAnsi="Arial" w:cs="Arial"/>
          <w:sz w:val="24"/>
        </w:rPr>
        <w:t xml:space="preserve"> </w:t>
      </w:r>
      <w:r w:rsidR="00F1727E">
        <w:rPr>
          <w:rFonts w:ascii="Arial" w:hAnsi="Arial" w:cs="Arial"/>
          <w:sz w:val="24"/>
        </w:rPr>
        <w:br/>
      </w:r>
      <w:r w:rsidR="00010F71" w:rsidRPr="00985013">
        <w:rPr>
          <w:rFonts w:ascii="Arial" w:hAnsi="Arial" w:cs="Arial"/>
          <w:b/>
          <w:sz w:val="24"/>
        </w:rPr>
        <w:t xml:space="preserve">W przypadku gdy stan zdrowia nie wymaga interwencji zespołu ratownictwa medycznego, zdający powinien udać się do domu transportem indywidualnym, pozostać w domu i skorzystać z </w:t>
      </w:r>
      <w:proofErr w:type="spellStart"/>
      <w:r w:rsidR="00010F71" w:rsidRPr="00985013">
        <w:rPr>
          <w:rFonts w:ascii="Arial" w:hAnsi="Arial" w:cs="Arial"/>
          <w:b/>
          <w:sz w:val="24"/>
        </w:rPr>
        <w:t>teleporady</w:t>
      </w:r>
      <w:proofErr w:type="spellEnd"/>
      <w:r w:rsidR="00010F71" w:rsidRPr="00985013">
        <w:rPr>
          <w:rFonts w:ascii="Arial" w:hAnsi="Arial" w:cs="Arial"/>
          <w:b/>
          <w:sz w:val="24"/>
        </w:rPr>
        <w:t xml:space="preserve"> medycznej.</w:t>
      </w:r>
    </w:p>
    <w:p w14:paraId="7A3A0AF7" w14:textId="77777777" w:rsidR="002A6B06" w:rsidRPr="00985013" w:rsidRDefault="002A6B06" w:rsidP="00722C3C">
      <w:pPr>
        <w:spacing w:line="360" w:lineRule="auto"/>
        <w:rPr>
          <w:rFonts w:ascii="Arial" w:hAnsi="Arial" w:cs="Arial"/>
          <w:b/>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985013" w:rsidRDefault="009974FF" w:rsidP="00722C3C">
      <w:pPr>
        <w:pStyle w:val="Akapitzlist"/>
        <w:numPr>
          <w:ilvl w:val="0"/>
          <w:numId w:val="28"/>
        </w:numPr>
        <w:spacing w:line="360" w:lineRule="auto"/>
        <w:rPr>
          <w:rFonts w:ascii="Arial" w:hAnsi="Arial" w:cs="Arial"/>
          <w:sz w:val="24"/>
          <w:szCs w:val="24"/>
        </w:rPr>
      </w:pPr>
      <w:r w:rsidRPr="00985013">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985013">
        <w:rPr>
          <w:rFonts w:ascii="Arial" w:hAnsi="Arial" w:cs="Arial"/>
          <w:sz w:val="24"/>
          <w:szCs w:val="24"/>
        </w:rPr>
        <w:t>ić do pracy. Powinni pozostać w </w:t>
      </w:r>
      <w:r w:rsidRPr="00985013">
        <w:rPr>
          <w:rFonts w:ascii="Arial" w:hAnsi="Arial" w:cs="Arial"/>
          <w:sz w:val="24"/>
          <w:szCs w:val="24"/>
        </w:rPr>
        <w:t>domu i skontaktować się telefonicznie ze st</w:t>
      </w:r>
      <w:r w:rsidR="006362B9" w:rsidRPr="00985013">
        <w:rPr>
          <w:rFonts w:ascii="Arial" w:hAnsi="Arial" w:cs="Arial"/>
          <w:sz w:val="24"/>
          <w:szCs w:val="24"/>
        </w:rPr>
        <w:t>acją sanitarno-epidemiologiczną, oddziałem zakaźnym</w:t>
      </w:r>
      <w:r w:rsidR="00C80DD1" w:rsidRPr="00985013">
        <w:rPr>
          <w:rFonts w:ascii="Arial" w:hAnsi="Arial" w:cs="Arial"/>
          <w:sz w:val="24"/>
          <w:szCs w:val="24"/>
        </w:rPr>
        <w:t>, a w razie pogarszania się stanu zdrowia zadzwonić pod nr 999 albo 112 i poinformować, że mogą być zakażeni koronawirusem</w:t>
      </w:r>
    </w:p>
    <w:p w14:paraId="2D4CB873" w14:textId="6CD914D9" w:rsidR="00C80DD1" w:rsidRPr="00985013" w:rsidRDefault="00C80DD1" w:rsidP="00722C3C">
      <w:pPr>
        <w:pStyle w:val="Akapitzlist"/>
        <w:numPr>
          <w:ilvl w:val="0"/>
          <w:numId w:val="28"/>
        </w:numPr>
        <w:spacing w:line="360" w:lineRule="auto"/>
        <w:rPr>
          <w:rFonts w:ascii="Arial" w:hAnsi="Arial" w:cs="Arial"/>
          <w:sz w:val="24"/>
          <w:szCs w:val="24"/>
        </w:rPr>
      </w:pPr>
      <w:r w:rsidRPr="00985013">
        <w:rPr>
          <w:rFonts w:ascii="Arial" w:hAnsi="Arial" w:cs="Arial"/>
          <w:sz w:val="24"/>
        </w:rPr>
        <w:t>zaleca się śledzenie informacji Głównego Inspektora Sanitarnego (</w:t>
      </w:r>
      <w:hyperlink r:id="rId10" w:history="1">
        <w:r w:rsidRPr="00985013">
          <w:rPr>
            <w:rStyle w:val="Hipercze"/>
            <w:rFonts w:ascii="Arial" w:hAnsi="Arial" w:cs="Arial"/>
            <w:sz w:val="24"/>
          </w:rPr>
          <w:t>www.gis.gov.pl</w:t>
        </w:r>
      </w:hyperlink>
      <w:r w:rsidRPr="00985013">
        <w:rPr>
          <w:rFonts w:ascii="Arial" w:hAnsi="Arial" w:cs="Arial"/>
          <w:sz w:val="24"/>
        </w:rPr>
        <w:t>) oraz Ministra Zdrowia (</w:t>
      </w:r>
      <w:hyperlink r:id="rId11" w:history="1">
        <w:r w:rsidRPr="00985013">
          <w:rPr>
            <w:rStyle w:val="Hipercze"/>
            <w:rFonts w:ascii="Arial" w:hAnsi="Arial" w:cs="Arial"/>
            <w:sz w:val="24"/>
          </w:rPr>
          <w:t>www.gov.pl/web/koronawirus</w:t>
        </w:r>
      </w:hyperlink>
      <w:r w:rsidRPr="00985013">
        <w:rPr>
          <w:rFonts w:ascii="Arial" w:hAnsi="Arial" w:cs="Arial"/>
          <w:sz w:val="24"/>
        </w:rPr>
        <w:t xml:space="preserve">), </w:t>
      </w:r>
      <w:r w:rsidR="001A4811" w:rsidRPr="00985013">
        <w:rPr>
          <w:rFonts w:ascii="Arial" w:hAnsi="Arial" w:cs="Arial"/>
          <w:sz w:val="24"/>
        </w:rPr>
        <w:br/>
      </w:r>
      <w:r w:rsidRPr="00985013">
        <w:rPr>
          <w:rFonts w:ascii="Arial" w:hAnsi="Arial" w:cs="Arial"/>
          <w:sz w:val="24"/>
        </w:rPr>
        <w:t>a także obowiązujących przepisów prawa</w:t>
      </w:r>
    </w:p>
    <w:p w14:paraId="772345F2" w14:textId="5F01BFF7" w:rsidR="00C80DD1" w:rsidRPr="00985013" w:rsidRDefault="00C80DD1" w:rsidP="00722C3C">
      <w:pPr>
        <w:pStyle w:val="Akapitzlist"/>
        <w:numPr>
          <w:ilvl w:val="0"/>
          <w:numId w:val="28"/>
        </w:numPr>
        <w:spacing w:line="360" w:lineRule="auto"/>
        <w:rPr>
          <w:rFonts w:ascii="Arial" w:hAnsi="Arial" w:cs="Arial"/>
          <w:sz w:val="24"/>
          <w:szCs w:val="24"/>
        </w:rPr>
      </w:pPr>
      <w:r w:rsidRPr="00985013">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sidRPr="00985013">
        <w:rPr>
          <w:rFonts w:ascii="Arial" w:hAnsi="Arial" w:cs="Arial"/>
          <w:sz w:val="24"/>
        </w:rPr>
        <w:br/>
      </w:r>
      <w:r w:rsidRPr="00985013">
        <w:rPr>
          <w:rFonts w:ascii="Arial" w:hAnsi="Arial" w:cs="Arial"/>
          <w:sz w:val="24"/>
        </w:rPr>
        <w:t xml:space="preserve">i poleceń. Obszar, w którym poruszał się pracownik, należy poddać gruntownemu sprzątaniu, zgodnie z funkcjonującymi procedurami, oraz zdezynfekować powierzchnie dotykowe (klamki, poręcze, uchwyty). Należy </w:t>
      </w:r>
      <w:r w:rsidRPr="00985013">
        <w:rPr>
          <w:rFonts w:ascii="Arial" w:hAnsi="Arial" w:cs="Arial"/>
          <w:sz w:val="24"/>
        </w:rPr>
        <w:lastRenderedPageBreak/>
        <w:t>stosować się do zaleceń państwowego powiatowego inspektora sanitarnego przy ustalaniu, czy należy wdrożyć dodatkowe procedury, biorąc pod uwagę zaistniały przypadek</w:t>
      </w:r>
    </w:p>
    <w:p w14:paraId="61847196" w14:textId="60CC795D" w:rsidR="00C80DD1" w:rsidRPr="00985013" w:rsidRDefault="00C80DD1" w:rsidP="00722C3C">
      <w:pPr>
        <w:pStyle w:val="Akapitzlist"/>
        <w:numPr>
          <w:ilvl w:val="0"/>
          <w:numId w:val="28"/>
        </w:numPr>
        <w:spacing w:line="360" w:lineRule="auto"/>
        <w:rPr>
          <w:rFonts w:ascii="Arial" w:hAnsi="Arial" w:cs="Arial"/>
          <w:sz w:val="24"/>
          <w:szCs w:val="24"/>
        </w:rPr>
      </w:pPr>
      <w:r w:rsidRPr="00985013">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985013">
        <w:rPr>
          <w:rFonts w:ascii="Arial" w:hAnsi="Arial" w:cs="Arial"/>
          <w:sz w:val="24"/>
        </w:rPr>
        <w:t xml:space="preserve"> tego zdającego oraz wdrożyć procedurę opisaną w pkt </w:t>
      </w:r>
      <w:r w:rsidR="00CF3960" w:rsidRPr="00985013">
        <w:rPr>
          <w:rFonts w:ascii="Arial" w:hAnsi="Arial" w:cs="Arial"/>
          <w:sz w:val="24"/>
        </w:rPr>
        <w:t>6.1</w:t>
      </w:r>
      <w:r w:rsidR="00E60D99" w:rsidRPr="00985013">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4E85" w14:textId="77777777" w:rsidR="00C07361" w:rsidRDefault="00C07361" w:rsidP="001B37ED">
      <w:r>
        <w:separator/>
      </w:r>
    </w:p>
  </w:endnote>
  <w:endnote w:type="continuationSeparator" w:id="0">
    <w:p w14:paraId="085DA693" w14:textId="77777777" w:rsidR="00C07361" w:rsidRDefault="00C07361"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05ECDDD7"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C03100">
              <w:rPr>
                <w:rFonts w:ascii="Arial" w:hAnsi="Arial" w:cs="Arial"/>
                <w:b/>
                <w:bCs/>
                <w:noProof/>
                <w:sz w:val="18"/>
                <w:szCs w:val="20"/>
              </w:rPr>
              <w:t>15</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C03100">
              <w:rPr>
                <w:rFonts w:ascii="Arial" w:hAnsi="Arial" w:cs="Arial"/>
                <w:b/>
                <w:bCs/>
                <w:noProof/>
                <w:sz w:val="18"/>
                <w:szCs w:val="20"/>
              </w:rPr>
              <w:t>15</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AFBA" w14:textId="77777777" w:rsidR="00C07361" w:rsidRDefault="00C07361" w:rsidP="001B37ED">
      <w:r>
        <w:separator/>
      </w:r>
    </w:p>
  </w:footnote>
  <w:footnote w:type="continuationSeparator" w:id="0">
    <w:p w14:paraId="483C9ED7" w14:textId="77777777" w:rsidR="00C07361" w:rsidRDefault="00C07361"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30BC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37EBC"/>
    <w:rsid w:val="00867C25"/>
    <w:rsid w:val="00887030"/>
    <w:rsid w:val="0088791F"/>
    <w:rsid w:val="008911D5"/>
    <w:rsid w:val="00893C15"/>
    <w:rsid w:val="008A7DBD"/>
    <w:rsid w:val="008B2030"/>
    <w:rsid w:val="008C3149"/>
    <w:rsid w:val="008C41A5"/>
    <w:rsid w:val="008C584E"/>
    <w:rsid w:val="008D1A0E"/>
    <w:rsid w:val="008E7A45"/>
    <w:rsid w:val="00911A31"/>
    <w:rsid w:val="00926CA6"/>
    <w:rsid w:val="0094365E"/>
    <w:rsid w:val="0095119E"/>
    <w:rsid w:val="009523FD"/>
    <w:rsid w:val="00962E02"/>
    <w:rsid w:val="00985013"/>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E632D"/>
    <w:rsid w:val="00AF6DCB"/>
    <w:rsid w:val="00B10BDF"/>
    <w:rsid w:val="00B12772"/>
    <w:rsid w:val="00B15702"/>
    <w:rsid w:val="00B2167C"/>
    <w:rsid w:val="00B22DC5"/>
    <w:rsid w:val="00B44323"/>
    <w:rsid w:val="00B514D0"/>
    <w:rsid w:val="00BA546A"/>
    <w:rsid w:val="00BD1756"/>
    <w:rsid w:val="00BE0A18"/>
    <w:rsid w:val="00C03100"/>
    <w:rsid w:val="00C07361"/>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0FB6-AEE9-4803-BB0E-C5565CDA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2844</Words>
  <Characters>17068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Windows User</cp:lastModifiedBy>
  <cp:revision>3</cp:revision>
  <cp:lastPrinted>2020-05-14T21:24:00Z</cp:lastPrinted>
  <dcterms:created xsi:type="dcterms:W3CDTF">2020-06-11T05:20:00Z</dcterms:created>
  <dcterms:modified xsi:type="dcterms:W3CDTF">2020-06-11T05:30:00Z</dcterms:modified>
</cp:coreProperties>
</file>